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9" w:type="dxa"/>
        <w:jc w:val="center"/>
        <w:tblCellSpacing w:w="0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851"/>
        <w:gridCol w:w="3277"/>
        <w:gridCol w:w="691"/>
        <w:gridCol w:w="1209"/>
      </w:tblGrid>
      <w:tr w:rsidR="00546DD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546DD1" w:rsidRDefault="006B4AEB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55717F37" wp14:editId="7E2A550A">
                  <wp:extent cx="3269000" cy="1209675"/>
                  <wp:effectExtent l="0" t="0" r="7620" b="0"/>
                  <wp:docPr id="2" name="Picture 2" descr="C:\Users\GAYLENE\AppData\Local\Microsoft\Windows\Temporary Internet Files\Content.Outlook\CL4P78PP\HayesCo_Cover 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YLENE\AppData\Local\Microsoft\Windows\Temporary Internet Files\Content.Outlook\CL4P78PP\HayesCo_Cover 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354" cy="121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160781" w:rsidRPr="00160781" w:rsidRDefault="00160781" w:rsidP="003816EB">
            <w:pPr>
              <w:jc w:val="center"/>
              <w:rPr>
                <w:rFonts w:ascii="Georgia" w:hAnsi="Georgia"/>
                <w:b/>
                <w:bCs/>
                <w:color w:val="17365D" w:themeColor="text2" w:themeShade="BF"/>
                <w:sz w:val="44"/>
                <w:szCs w:val="44"/>
              </w:rPr>
            </w:pPr>
            <w:r w:rsidRPr="00160781">
              <w:rPr>
                <w:rFonts w:ascii="Georgia" w:hAnsi="Georgia"/>
                <w:b/>
                <w:bCs/>
                <w:color w:val="17365D" w:themeColor="text2" w:themeShade="BF"/>
                <w:sz w:val="44"/>
                <w:szCs w:val="44"/>
              </w:rPr>
              <w:t xml:space="preserve">MARKET REPORT </w:t>
            </w:r>
          </w:p>
          <w:p w:rsidR="00160781" w:rsidRDefault="00160781" w:rsidP="003816EB">
            <w:pPr>
              <w:jc w:val="center"/>
              <w:rPr>
                <w:rFonts w:ascii="Georgia" w:hAnsi="Georgia"/>
                <w:b/>
                <w:bCs/>
                <w:color w:val="17365D" w:themeColor="text2" w:themeShade="BF"/>
                <w:sz w:val="32"/>
                <w:szCs w:val="32"/>
              </w:rPr>
            </w:pPr>
          </w:p>
          <w:p w:rsidR="003816EB" w:rsidRPr="00160781" w:rsidRDefault="000D2961" w:rsidP="003816EB">
            <w:pPr>
              <w:jc w:val="center"/>
              <w:rPr>
                <w:rFonts w:ascii="Georgia" w:hAnsi="Georgia"/>
                <w:b/>
                <w:bCs/>
                <w:color w:val="17365D" w:themeColor="text2" w:themeShade="BF"/>
                <w:sz w:val="42"/>
                <w:szCs w:val="32"/>
              </w:rPr>
            </w:pPr>
            <w:r w:rsidRPr="00160781">
              <w:rPr>
                <w:rFonts w:ascii="Georgia" w:hAnsi="Georgia"/>
                <w:b/>
                <w:bCs/>
                <w:color w:val="17365D" w:themeColor="text2" w:themeShade="BF"/>
                <w:sz w:val="42"/>
                <w:szCs w:val="32"/>
              </w:rPr>
              <w:t>SILV</w:t>
            </w:r>
            <w:r w:rsidR="003816EB" w:rsidRPr="00160781">
              <w:rPr>
                <w:rFonts w:ascii="Georgia" w:hAnsi="Georgia"/>
                <w:b/>
                <w:bCs/>
                <w:color w:val="17365D" w:themeColor="text2" w:themeShade="BF"/>
                <w:sz w:val="42"/>
                <w:szCs w:val="32"/>
              </w:rPr>
              <w:t xml:space="preserve">ERDALE CATTLE SALE </w:t>
            </w:r>
          </w:p>
          <w:p w:rsidR="00C97322" w:rsidRPr="003816EB" w:rsidRDefault="00C97322" w:rsidP="00160781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0D2961" w:rsidP="00700CE4">
            <w:pPr>
              <w:jc w:val="center"/>
              <w:rPr>
                <w:rFonts w:ascii="Georgia" w:hAnsi="Georgia"/>
                <w:b/>
                <w:bCs/>
                <w:color w:val="17365D" w:themeColor="text2" w:themeShade="BF"/>
                <w:sz w:val="32"/>
                <w:szCs w:val="32"/>
              </w:rPr>
            </w:pPr>
            <w:r w:rsidRPr="00700CE4">
              <w:rPr>
                <w:rFonts w:ascii="Georgia" w:hAnsi="Georgia"/>
                <w:b/>
                <w:bCs/>
                <w:color w:val="17365D" w:themeColor="text2" w:themeShade="BF"/>
                <w:sz w:val="32"/>
                <w:szCs w:val="32"/>
              </w:rPr>
              <w:t>Wednesday</w:t>
            </w:r>
            <w:r w:rsidR="00D23755" w:rsidRPr="00700CE4">
              <w:rPr>
                <w:rFonts w:ascii="Georgia" w:hAnsi="Georgia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="00E83789">
              <w:rPr>
                <w:rFonts w:ascii="Georgia" w:hAnsi="Georgia"/>
                <w:b/>
                <w:bCs/>
                <w:color w:val="17365D" w:themeColor="text2" w:themeShade="BF"/>
                <w:sz w:val="32"/>
                <w:szCs w:val="32"/>
              </w:rPr>
              <w:t>16</w:t>
            </w:r>
            <w:r w:rsidR="00700CE4" w:rsidRPr="00700CE4">
              <w:rPr>
                <w:rFonts w:ascii="Georgia" w:hAnsi="Georgia"/>
                <w:b/>
                <w:bCs/>
                <w:color w:val="17365D" w:themeColor="text2" w:themeShade="BF"/>
                <w:sz w:val="32"/>
                <w:szCs w:val="32"/>
              </w:rPr>
              <w:t>th</w:t>
            </w:r>
            <w:r w:rsidR="00A85D62" w:rsidRPr="00700CE4">
              <w:rPr>
                <w:rFonts w:ascii="Georgia" w:hAnsi="Georgia"/>
                <w:b/>
                <w:bCs/>
                <w:color w:val="17365D" w:themeColor="text2" w:themeShade="BF"/>
                <w:sz w:val="32"/>
                <w:szCs w:val="32"/>
              </w:rPr>
              <w:t xml:space="preserve"> November</w:t>
            </w:r>
            <w:r w:rsidRPr="00700CE4">
              <w:rPr>
                <w:rFonts w:ascii="Georgia" w:hAnsi="Georgia"/>
                <w:b/>
                <w:bCs/>
                <w:color w:val="17365D" w:themeColor="text2" w:themeShade="BF"/>
                <w:sz w:val="32"/>
                <w:szCs w:val="32"/>
              </w:rPr>
              <w:t xml:space="preserve"> 2016</w:t>
            </w:r>
            <w:r w:rsidR="00160781">
              <w:rPr>
                <w:rFonts w:ascii="Georgia" w:hAnsi="Georgia"/>
                <w:b/>
                <w:bCs/>
                <w:color w:val="17365D" w:themeColor="text2" w:themeShade="BF"/>
                <w:sz w:val="32"/>
                <w:szCs w:val="32"/>
              </w:rPr>
              <w:t xml:space="preserve">                         </w:t>
            </w:r>
            <w:r w:rsidR="00E83789">
              <w:rPr>
                <w:rFonts w:ascii="Georgia" w:hAnsi="Georgia"/>
                <w:b/>
                <w:bCs/>
                <w:color w:val="17365D" w:themeColor="text2" w:themeShade="BF"/>
                <w:sz w:val="32"/>
                <w:szCs w:val="32"/>
              </w:rPr>
              <w:t>731</w:t>
            </w:r>
            <w:r w:rsidR="00160781" w:rsidRPr="00700CE4">
              <w:rPr>
                <w:rFonts w:ascii="Georgia" w:hAnsi="Georgia"/>
                <w:b/>
                <w:bCs/>
                <w:color w:val="17365D" w:themeColor="text2" w:themeShade="BF"/>
                <w:sz w:val="32"/>
                <w:szCs w:val="32"/>
              </w:rPr>
              <w:t xml:space="preserve"> Head</w:t>
            </w:r>
          </w:p>
          <w:p w:rsidR="00C97322" w:rsidRPr="003816EB" w:rsidRDefault="00C97322" w:rsidP="00700CE4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0D2961" w:rsidTr="00160781">
        <w:trPr>
          <w:tblCellSpacing w:w="0" w:type="dxa"/>
          <w:jc w:val="center"/>
        </w:trPr>
        <w:tc>
          <w:tcPr>
            <w:tcW w:w="410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C/kg</w:t>
            </w:r>
          </w:p>
        </w:tc>
        <w:tc>
          <w:tcPr>
            <w:tcW w:w="327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Vendor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kg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</w:t>
            </w:r>
          </w:p>
        </w:tc>
      </w:tr>
      <w:tr w:rsidR="00392B6A" w:rsidTr="00160781">
        <w:trPr>
          <w:tblCellSpacing w:w="0" w:type="dxa"/>
          <w:jc w:val="center"/>
        </w:trPr>
        <w:tc>
          <w:tcPr>
            <w:tcW w:w="410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0E37E8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COWS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B87BF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249.2</w:t>
            </w:r>
          </w:p>
        </w:tc>
        <w:tc>
          <w:tcPr>
            <w:tcW w:w="327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B87BF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Chris Williams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B87BF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632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B87BF4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1576</w:t>
            </w:r>
          </w:p>
        </w:tc>
      </w:tr>
      <w:tr w:rsidR="00B87BF4" w:rsidTr="00160781">
        <w:trPr>
          <w:tblCellSpacing w:w="0" w:type="dxa"/>
          <w:jc w:val="center"/>
        </w:trPr>
        <w:tc>
          <w:tcPr>
            <w:tcW w:w="410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87BF4" w:rsidRDefault="00B87BF4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COWS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87BF4" w:rsidRDefault="00B87BF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249.2</w:t>
            </w:r>
          </w:p>
        </w:tc>
        <w:tc>
          <w:tcPr>
            <w:tcW w:w="327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87BF4" w:rsidRDefault="00B87BF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HR,</w:t>
            </w:r>
            <w:r w:rsidR="00F256A8">
              <w:rPr>
                <w:rFonts w:ascii="Verdana" w:hAnsi="Verdana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FA &amp; JH </w:t>
            </w:r>
            <w:proofErr w:type="spellStart"/>
            <w:r>
              <w:rPr>
                <w:rFonts w:ascii="Verdana" w:hAnsi="Verdana"/>
                <w:spacing w:val="-5"/>
                <w:sz w:val="17"/>
                <w:szCs w:val="17"/>
              </w:rPr>
              <w:t>Beutel</w:t>
            </w:r>
            <w:proofErr w:type="spellEnd"/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87BF4" w:rsidRDefault="00B87BF4" w:rsidP="00020450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605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87BF4" w:rsidRDefault="00B87BF4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1508</w:t>
            </w:r>
          </w:p>
        </w:tc>
      </w:tr>
      <w:tr w:rsidR="00B87BF4" w:rsidTr="00160781">
        <w:trPr>
          <w:tblCellSpacing w:w="0" w:type="dxa"/>
          <w:jc w:val="center"/>
        </w:trPr>
        <w:tc>
          <w:tcPr>
            <w:tcW w:w="410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87BF4" w:rsidRDefault="00B87BF4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DAIRY CULLS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87BF4" w:rsidRDefault="00B87BF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223.2</w:t>
            </w:r>
          </w:p>
        </w:tc>
        <w:tc>
          <w:tcPr>
            <w:tcW w:w="327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87BF4" w:rsidRDefault="00B87BF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JN &amp; MW Berg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87BF4" w:rsidRDefault="00B87BF4" w:rsidP="00020450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663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87BF4" w:rsidRDefault="00B87BF4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1479</w:t>
            </w:r>
          </w:p>
        </w:tc>
      </w:tr>
      <w:tr w:rsidR="00A85D62" w:rsidTr="00160781">
        <w:trPr>
          <w:tblCellSpacing w:w="0" w:type="dxa"/>
          <w:jc w:val="center"/>
        </w:trPr>
        <w:tc>
          <w:tcPr>
            <w:tcW w:w="410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85D62" w:rsidRDefault="00700CE4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MEATWORKS BULLS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85D62" w:rsidRDefault="00B87BF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255</w:t>
            </w:r>
          </w:p>
        </w:tc>
        <w:tc>
          <w:tcPr>
            <w:tcW w:w="327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85D62" w:rsidRDefault="00B87BF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IM &amp; DE Kruger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85D62" w:rsidRDefault="00B87BF4" w:rsidP="00020450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870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85D62" w:rsidRDefault="00B87BF4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2219</w:t>
            </w:r>
          </w:p>
        </w:tc>
      </w:tr>
      <w:tr w:rsidR="000E37E8" w:rsidTr="00160781">
        <w:trPr>
          <w:tblCellSpacing w:w="0" w:type="dxa"/>
          <w:jc w:val="center"/>
        </w:trPr>
        <w:tc>
          <w:tcPr>
            <w:tcW w:w="410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37E8" w:rsidRDefault="00700CE4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PASTURE OX 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37E8" w:rsidRDefault="00B87BF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296.2</w:t>
            </w:r>
          </w:p>
        </w:tc>
        <w:tc>
          <w:tcPr>
            <w:tcW w:w="327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37E8" w:rsidRDefault="00B87BF4" w:rsidP="00B87BF4">
            <w:pPr>
              <w:spacing w:before="120" w:after="120" w:line="0" w:lineRule="atLeast"/>
              <w:ind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WD Lester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37E8" w:rsidRDefault="00B87BF4" w:rsidP="00020450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560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37E8" w:rsidRDefault="00B87BF4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1657</w:t>
            </w:r>
          </w:p>
        </w:tc>
      </w:tr>
      <w:tr w:rsidR="00B87BF4" w:rsidTr="00160781">
        <w:trPr>
          <w:tblCellSpacing w:w="0" w:type="dxa"/>
          <w:jc w:val="center"/>
        </w:trPr>
        <w:tc>
          <w:tcPr>
            <w:tcW w:w="410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87BF4" w:rsidRDefault="00B87BF4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GRAIN ASSISTED OX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87BF4" w:rsidRDefault="00B87BF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329.2</w:t>
            </w:r>
          </w:p>
        </w:tc>
        <w:tc>
          <w:tcPr>
            <w:tcW w:w="327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87BF4" w:rsidRDefault="00B87BF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T Kingston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87BF4" w:rsidRDefault="00F37A4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560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87BF4" w:rsidRDefault="00F37A44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1844</w:t>
            </w:r>
          </w:p>
        </w:tc>
      </w:tr>
      <w:tr w:rsidR="00274803" w:rsidTr="00160781">
        <w:trPr>
          <w:tblCellSpacing w:w="0" w:type="dxa"/>
          <w:jc w:val="center"/>
        </w:trPr>
        <w:tc>
          <w:tcPr>
            <w:tcW w:w="410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700CE4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STEERS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F37A4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329.2</w:t>
            </w:r>
          </w:p>
        </w:tc>
        <w:tc>
          <w:tcPr>
            <w:tcW w:w="327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F37A4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GJ &amp; MA Armstrong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F37A4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478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F37A44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1575</w:t>
            </w:r>
          </w:p>
        </w:tc>
      </w:tr>
      <w:tr w:rsidR="00F93EC2" w:rsidTr="00160781">
        <w:trPr>
          <w:tblCellSpacing w:w="0" w:type="dxa"/>
          <w:jc w:val="center"/>
        </w:trPr>
        <w:tc>
          <w:tcPr>
            <w:tcW w:w="410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F37A44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 STEERS [Heavy]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F37A4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335.2</w:t>
            </w:r>
          </w:p>
        </w:tc>
        <w:tc>
          <w:tcPr>
            <w:tcW w:w="327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F37A44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SA Clarke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F37A4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420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F37A44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1408</w:t>
            </w:r>
          </w:p>
        </w:tc>
      </w:tr>
      <w:tr w:rsidR="00700CE4" w:rsidTr="00160781">
        <w:trPr>
          <w:tblCellSpacing w:w="0" w:type="dxa"/>
          <w:jc w:val="center"/>
        </w:trPr>
        <w:tc>
          <w:tcPr>
            <w:tcW w:w="410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FEEDER HEIFERS 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330</w:t>
            </w:r>
          </w:p>
        </w:tc>
        <w:tc>
          <w:tcPr>
            <w:tcW w:w="327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GD &amp; JM Blair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1139</w:t>
            </w:r>
          </w:p>
        </w:tc>
      </w:tr>
      <w:tr w:rsidR="00700CE4" w:rsidTr="00160781">
        <w:trPr>
          <w:tblCellSpacing w:w="0" w:type="dxa"/>
          <w:jc w:val="center"/>
        </w:trPr>
        <w:tc>
          <w:tcPr>
            <w:tcW w:w="410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GRAIN ASSISTED STEERS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336.2</w:t>
            </w:r>
          </w:p>
        </w:tc>
        <w:tc>
          <w:tcPr>
            <w:tcW w:w="327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WJ &amp; WG </w:t>
            </w:r>
            <w:proofErr w:type="spellStart"/>
            <w:r>
              <w:rPr>
                <w:rFonts w:ascii="Verdana" w:hAnsi="Verdana"/>
                <w:spacing w:val="-5"/>
                <w:sz w:val="17"/>
                <w:szCs w:val="17"/>
              </w:rPr>
              <w:t>Catlow</w:t>
            </w:r>
            <w:proofErr w:type="spellEnd"/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430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1446</w:t>
            </w:r>
          </w:p>
        </w:tc>
      </w:tr>
      <w:tr w:rsidR="00700CE4" w:rsidTr="00160781">
        <w:trPr>
          <w:tblCellSpacing w:w="0" w:type="dxa"/>
          <w:jc w:val="center"/>
        </w:trPr>
        <w:tc>
          <w:tcPr>
            <w:tcW w:w="410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YEARLING STEERS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358.2</w:t>
            </w:r>
          </w:p>
        </w:tc>
        <w:tc>
          <w:tcPr>
            <w:tcW w:w="327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G PAINE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250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896</w:t>
            </w:r>
          </w:p>
        </w:tc>
      </w:tr>
      <w:tr w:rsidR="00700CE4" w:rsidTr="00160781">
        <w:trPr>
          <w:tblCellSpacing w:w="0" w:type="dxa"/>
          <w:jc w:val="center"/>
        </w:trPr>
        <w:tc>
          <w:tcPr>
            <w:tcW w:w="410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YEARLING HEIFERS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354.2</w:t>
            </w:r>
          </w:p>
        </w:tc>
        <w:tc>
          <w:tcPr>
            <w:tcW w:w="327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LJ &amp; KA Stevens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868</w:t>
            </w:r>
          </w:p>
        </w:tc>
      </w:tr>
      <w:tr w:rsidR="00700CE4" w:rsidTr="00160781">
        <w:trPr>
          <w:tblCellSpacing w:w="0" w:type="dxa"/>
          <w:jc w:val="center"/>
        </w:trPr>
        <w:tc>
          <w:tcPr>
            <w:tcW w:w="410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STEERS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357.2</w:t>
            </w:r>
          </w:p>
        </w:tc>
        <w:tc>
          <w:tcPr>
            <w:tcW w:w="327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P &amp; A PERRY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186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664</w:t>
            </w:r>
          </w:p>
        </w:tc>
      </w:tr>
      <w:tr w:rsidR="00700CE4" w:rsidTr="00160781">
        <w:trPr>
          <w:tblCellSpacing w:w="0" w:type="dxa"/>
          <w:jc w:val="center"/>
        </w:trPr>
        <w:tc>
          <w:tcPr>
            <w:tcW w:w="410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700CE4" w:rsidP="00700CE4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HEIFERS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351.2</w:t>
            </w:r>
          </w:p>
        </w:tc>
        <w:tc>
          <w:tcPr>
            <w:tcW w:w="327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DN &amp; LM Johnson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228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F37A44" w:rsidP="00700CE4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802</w:t>
            </w:r>
          </w:p>
        </w:tc>
      </w:tr>
      <w:tr w:rsidR="00700CE4" w:rsidTr="00677680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160781" w:rsidRPr="00160781" w:rsidRDefault="00160781" w:rsidP="00160781">
            <w:pPr>
              <w:pStyle w:val="NoSpacing"/>
              <w:jc w:val="center"/>
              <w:rPr>
                <w:sz w:val="36"/>
                <w:szCs w:val="36"/>
              </w:rPr>
            </w:pPr>
            <w:r w:rsidRPr="00160781">
              <w:rPr>
                <w:b/>
                <w:sz w:val="36"/>
                <w:szCs w:val="36"/>
              </w:rPr>
              <w:t>Auctioneers comments</w:t>
            </w:r>
          </w:p>
          <w:p w:rsidR="00700CE4" w:rsidRDefault="00700CE4" w:rsidP="00160781">
            <w:pPr>
              <w:pStyle w:val="NoSpacing"/>
              <w:jc w:val="center"/>
              <w:rPr>
                <w:sz w:val="24"/>
                <w:szCs w:val="24"/>
              </w:rPr>
            </w:pPr>
            <w:r w:rsidRPr="00F256A8">
              <w:rPr>
                <w:sz w:val="24"/>
                <w:szCs w:val="24"/>
              </w:rPr>
              <w:t xml:space="preserve">A </w:t>
            </w:r>
            <w:proofErr w:type="gramStart"/>
            <w:r w:rsidR="00F256A8" w:rsidRPr="00F256A8">
              <w:rPr>
                <w:sz w:val="24"/>
                <w:szCs w:val="24"/>
              </w:rPr>
              <w:t>top quality</w:t>
            </w:r>
            <w:proofErr w:type="gramEnd"/>
            <w:r w:rsidR="00F256A8" w:rsidRPr="00F256A8">
              <w:rPr>
                <w:sz w:val="24"/>
                <w:szCs w:val="24"/>
              </w:rPr>
              <w:t xml:space="preserve"> yarding came to hand again this week and saw all types fully firm to slightly dearer.</w:t>
            </w:r>
          </w:p>
          <w:p w:rsidR="00F256A8" w:rsidRPr="00F256A8" w:rsidRDefault="00F256A8" w:rsidP="00160781">
            <w:pPr>
              <w:pStyle w:val="NoSpacing"/>
              <w:jc w:val="center"/>
              <w:rPr>
                <w:rFonts w:ascii="Verdana" w:hAnsi="Verdana"/>
                <w:spacing w:val="-5"/>
                <w:sz w:val="24"/>
                <w:szCs w:val="24"/>
              </w:rPr>
            </w:pPr>
          </w:p>
        </w:tc>
      </w:tr>
      <w:tr w:rsidR="00700CE4" w:rsidTr="003816EB">
        <w:trPr>
          <w:trHeight w:val="1140"/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Pr="003816EB" w:rsidRDefault="00700CE4" w:rsidP="00700CE4">
            <w:pPr>
              <w:pStyle w:val="NoSpacing"/>
            </w:pPr>
            <w:r>
              <w:t xml:space="preserve">                                      </w:t>
            </w:r>
            <w:r w:rsidRPr="003816EB">
              <w:t>Office</w:t>
            </w:r>
            <w:r w:rsidRPr="003816EB">
              <w:tab/>
            </w:r>
            <w:r w:rsidRPr="003816EB">
              <w:tab/>
            </w:r>
            <w:r w:rsidRPr="003816EB">
              <w:tab/>
              <w:t xml:space="preserve">07) 5463 8099  </w:t>
            </w:r>
            <w:r>
              <w:t xml:space="preserve"> </w:t>
            </w:r>
            <w:r w:rsidRPr="003816EB">
              <w:t xml:space="preserve">   </w:t>
            </w:r>
            <w:hyperlink r:id="rId7" w:history="1">
              <w:r w:rsidRPr="003816EB">
                <w:rPr>
                  <w:color w:val="0000FF"/>
                  <w:u w:val="single"/>
                </w:rPr>
                <w:t>admin@hayesandco.com.au</w:t>
              </w:r>
            </w:hyperlink>
          </w:p>
          <w:p w:rsidR="00700CE4" w:rsidRPr="003816EB" w:rsidRDefault="00700CE4" w:rsidP="00700CE4">
            <w:pPr>
              <w:pStyle w:val="NoSpacing"/>
            </w:pPr>
            <w:r>
              <w:t xml:space="preserve">                                      </w:t>
            </w:r>
            <w:r w:rsidRPr="003816EB">
              <w:t>Peter Hayes</w:t>
            </w:r>
            <w:r w:rsidRPr="003816EB">
              <w:tab/>
            </w:r>
            <w:r w:rsidRPr="003816EB">
              <w:tab/>
            </w:r>
            <w:r>
              <w:t>0</w:t>
            </w:r>
            <w:r w:rsidRPr="003816EB">
              <w:t>418 755 732     </w:t>
            </w:r>
            <w:r>
              <w:t xml:space="preserve">  </w:t>
            </w:r>
            <w:hyperlink r:id="rId8" w:history="1">
              <w:r w:rsidRPr="003816EB">
                <w:rPr>
                  <w:color w:val="0000FF"/>
                  <w:u w:val="single"/>
                </w:rPr>
                <w:t>peter@hayesandco.com.au</w:t>
              </w:r>
            </w:hyperlink>
          </w:p>
          <w:p w:rsidR="00700CE4" w:rsidRPr="003816EB" w:rsidRDefault="00700CE4" w:rsidP="00700CE4">
            <w:pPr>
              <w:pStyle w:val="NoSpacing"/>
            </w:pPr>
            <w:r>
              <w:t xml:space="preserve">                                      </w:t>
            </w:r>
            <w:r w:rsidRPr="003816EB">
              <w:t xml:space="preserve">Craig Bell </w:t>
            </w:r>
            <w:r w:rsidRPr="003816EB">
              <w:tab/>
            </w:r>
            <w:r w:rsidRPr="003816EB">
              <w:tab/>
            </w:r>
            <w:r>
              <w:t xml:space="preserve">               </w:t>
            </w:r>
            <w:r w:rsidRPr="003816EB">
              <w:t>0417 434 095     </w:t>
            </w:r>
            <w:r>
              <w:t xml:space="preserve"> </w:t>
            </w:r>
            <w:hyperlink r:id="rId9" w:history="1">
              <w:r w:rsidRPr="003816EB">
                <w:rPr>
                  <w:color w:val="0000FF"/>
                  <w:u w:val="single"/>
                </w:rPr>
                <w:t>craig@hayesandco.com.au</w:t>
              </w:r>
            </w:hyperlink>
          </w:p>
          <w:p w:rsidR="00700CE4" w:rsidRPr="00627B9A" w:rsidRDefault="00700CE4" w:rsidP="00700CE4">
            <w:pPr>
              <w:pStyle w:val="NoSpacing"/>
              <w:rPr>
                <w:sz w:val="32"/>
                <w:szCs w:val="32"/>
              </w:rPr>
            </w:pPr>
            <w:r>
              <w:t xml:space="preserve">                                      </w:t>
            </w:r>
            <w:r w:rsidRPr="003816EB">
              <w:t xml:space="preserve">Landon Hayes </w:t>
            </w:r>
            <w:r w:rsidRPr="003816EB">
              <w:tab/>
            </w:r>
            <w:r>
              <w:t xml:space="preserve">               </w:t>
            </w:r>
            <w:r w:rsidRPr="003816EB">
              <w:t>0448 052 187    </w:t>
            </w:r>
            <w:r>
              <w:t xml:space="preserve"> </w:t>
            </w:r>
            <w:r w:rsidRPr="003816EB">
              <w:t> </w:t>
            </w:r>
            <w:hyperlink r:id="rId10" w:history="1">
              <w:r w:rsidRPr="003816EB">
                <w:rPr>
                  <w:color w:val="0000FF"/>
                  <w:u w:val="single"/>
                </w:rPr>
                <w:t>landon@hayesandco.com.au</w:t>
              </w:r>
            </w:hyperlink>
          </w:p>
        </w:tc>
      </w:tr>
      <w:tr w:rsidR="00700CE4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00CE4" w:rsidRDefault="00700CE4" w:rsidP="00700CE4">
            <w:pPr>
              <w:jc w:val="center"/>
              <w:rPr>
                <w:sz w:val="4"/>
                <w:szCs w:val="4"/>
              </w:rPr>
            </w:pPr>
          </w:p>
          <w:p w:rsidR="00700CE4" w:rsidRPr="00160781" w:rsidRDefault="00F256A8" w:rsidP="00700CE4">
            <w:pPr>
              <w:jc w:val="center"/>
              <w:rPr>
                <w:sz w:val="66"/>
                <w:szCs w:val="28"/>
              </w:rPr>
            </w:pPr>
            <w:hyperlink r:id="rId11" w:history="1">
              <w:r w:rsidR="00700CE4" w:rsidRPr="00160781">
                <w:rPr>
                  <w:rStyle w:val="Hyperlink"/>
                  <w:rFonts w:ascii="Arial" w:hAnsi="Arial" w:cs="Arial"/>
                  <w:b/>
                  <w:bCs/>
                  <w:sz w:val="66"/>
                  <w:szCs w:val="28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</w:rPr>
                <w:t>www.hayesandco.com.au</w:t>
              </w:r>
            </w:hyperlink>
            <w:r w:rsidR="00700CE4" w:rsidRPr="00160781">
              <w:rPr>
                <w:sz w:val="66"/>
                <w:szCs w:val="28"/>
              </w:rPr>
              <w:t xml:space="preserve"> </w:t>
            </w:r>
          </w:p>
          <w:p w:rsidR="00700CE4" w:rsidRDefault="00700CE4" w:rsidP="00700CE4">
            <w:pPr>
              <w:jc w:val="center"/>
              <w:rPr>
                <w:sz w:val="4"/>
                <w:szCs w:val="4"/>
              </w:rPr>
            </w:pPr>
          </w:p>
          <w:p w:rsidR="00700CE4" w:rsidRDefault="00700CE4" w:rsidP="00700CE4">
            <w:pPr>
              <w:jc w:val="center"/>
              <w:rPr>
                <w:sz w:val="4"/>
                <w:szCs w:val="4"/>
              </w:rPr>
            </w:pPr>
          </w:p>
          <w:p w:rsidR="00700CE4" w:rsidRPr="00C80671" w:rsidRDefault="00700CE4" w:rsidP="00700CE4">
            <w:pPr>
              <w:jc w:val="center"/>
              <w:rPr>
                <w:sz w:val="4"/>
                <w:szCs w:val="4"/>
              </w:rPr>
            </w:pPr>
          </w:p>
        </w:tc>
      </w:tr>
    </w:tbl>
    <w:p w:rsidR="0024174E" w:rsidRDefault="0024174E" w:rsidP="00392B6A">
      <w:pPr>
        <w:rPr>
          <w:rFonts w:ascii="Arial" w:hAnsi="Arial" w:cs="Arial"/>
          <w:sz w:val="24"/>
          <w:szCs w:val="24"/>
        </w:rPr>
      </w:pPr>
    </w:p>
    <w:sectPr w:rsidR="0024174E" w:rsidSect="0024174E">
      <w:pgSz w:w="11906" w:h="16838"/>
      <w:pgMar w:top="794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D5"/>
    <w:rsid w:val="00020450"/>
    <w:rsid w:val="000647E1"/>
    <w:rsid w:val="00080657"/>
    <w:rsid w:val="00082AF5"/>
    <w:rsid w:val="000A72A3"/>
    <w:rsid w:val="000B3918"/>
    <w:rsid w:val="000C14E8"/>
    <w:rsid w:val="000D0D3E"/>
    <w:rsid w:val="000D2961"/>
    <w:rsid w:val="000E37E8"/>
    <w:rsid w:val="000E4A25"/>
    <w:rsid w:val="00125FBA"/>
    <w:rsid w:val="001354B2"/>
    <w:rsid w:val="00160781"/>
    <w:rsid w:val="00160D72"/>
    <w:rsid w:val="00171414"/>
    <w:rsid w:val="001A26E2"/>
    <w:rsid w:val="001B709C"/>
    <w:rsid w:val="001D137F"/>
    <w:rsid w:val="001D4721"/>
    <w:rsid w:val="001F5C04"/>
    <w:rsid w:val="00214BDC"/>
    <w:rsid w:val="0024174E"/>
    <w:rsid w:val="002643F3"/>
    <w:rsid w:val="00274803"/>
    <w:rsid w:val="002A2530"/>
    <w:rsid w:val="002F112F"/>
    <w:rsid w:val="00360F2C"/>
    <w:rsid w:val="00364718"/>
    <w:rsid w:val="00375145"/>
    <w:rsid w:val="003816EB"/>
    <w:rsid w:val="00392B6A"/>
    <w:rsid w:val="003E4845"/>
    <w:rsid w:val="00444095"/>
    <w:rsid w:val="00460B8C"/>
    <w:rsid w:val="00495BD0"/>
    <w:rsid w:val="00546DD1"/>
    <w:rsid w:val="005751BA"/>
    <w:rsid w:val="005B5125"/>
    <w:rsid w:val="005B5F69"/>
    <w:rsid w:val="00627B9A"/>
    <w:rsid w:val="00692FC1"/>
    <w:rsid w:val="006B4AEB"/>
    <w:rsid w:val="00700CE4"/>
    <w:rsid w:val="0071753B"/>
    <w:rsid w:val="00730D66"/>
    <w:rsid w:val="00757699"/>
    <w:rsid w:val="007934BF"/>
    <w:rsid w:val="0079640F"/>
    <w:rsid w:val="008252C9"/>
    <w:rsid w:val="008B40AD"/>
    <w:rsid w:val="00934A04"/>
    <w:rsid w:val="0099585B"/>
    <w:rsid w:val="009C06ED"/>
    <w:rsid w:val="009F44B0"/>
    <w:rsid w:val="00A10AE3"/>
    <w:rsid w:val="00A22EEA"/>
    <w:rsid w:val="00A231D4"/>
    <w:rsid w:val="00A36F44"/>
    <w:rsid w:val="00A73133"/>
    <w:rsid w:val="00A748E1"/>
    <w:rsid w:val="00A85D62"/>
    <w:rsid w:val="00B158D5"/>
    <w:rsid w:val="00B20848"/>
    <w:rsid w:val="00B87BF4"/>
    <w:rsid w:val="00B96972"/>
    <w:rsid w:val="00BA0A1F"/>
    <w:rsid w:val="00BD4B4B"/>
    <w:rsid w:val="00C207DA"/>
    <w:rsid w:val="00C2089A"/>
    <w:rsid w:val="00C51F88"/>
    <w:rsid w:val="00C7088E"/>
    <w:rsid w:val="00C80671"/>
    <w:rsid w:val="00C97322"/>
    <w:rsid w:val="00CB156F"/>
    <w:rsid w:val="00CC5451"/>
    <w:rsid w:val="00CD3B07"/>
    <w:rsid w:val="00CE3E5B"/>
    <w:rsid w:val="00D009B8"/>
    <w:rsid w:val="00D05BB0"/>
    <w:rsid w:val="00D073BE"/>
    <w:rsid w:val="00D23755"/>
    <w:rsid w:val="00D538AB"/>
    <w:rsid w:val="00D60059"/>
    <w:rsid w:val="00E63C00"/>
    <w:rsid w:val="00E83789"/>
    <w:rsid w:val="00EC7872"/>
    <w:rsid w:val="00ED73E8"/>
    <w:rsid w:val="00F02E7F"/>
    <w:rsid w:val="00F1182A"/>
    <w:rsid w:val="00F256A8"/>
    <w:rsid w:val="00F37A44"/>
    <w:rsid w:val="00F6152F"/>
    <w:rsid w:val="00F93EC2"/>
    <w:rsid w:val="00FA3587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51AB"/>
  <w15:docId w15:val="{77698168-C19E-4E7D-B942-2B9A922C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AE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16E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@hayesandc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in@hayesandco.com.a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hayesandco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ndon@hayesandco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aig@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742-CEE2-47B5-AF45-A305C6B7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Peta Bell</cp:lastModifiedBy>
  <cp:revision>3</cp:revision>
  <cp:lastPrinted>2016-11-02T04:33:00Z</cp:lastPrinted>
  <dcterms:created xsi:type="dcterms:W3CDTF">2016-11-16T07:20:00Z</dcterms:created>
  <dcterms:modified xsi:type="dcterms:W3CDTF">2016-11-16T08:01:00Z</dcterms:modified>
</cp:coreProperties>
</file>